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420CB39C" w:rsidR="000347DD" w:rsidRDefault="008E7622"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 xml:space="preserve">Difficult </w:t>
      </w:r>
      <w:r w:rsidR="00C77B95">
        <w:rPr>
          <w:rFonts w:ascii="Verdana" w:hAnsi="Verdana" w:cs="Verdana"/>
          <w:b/>
          <w:bCs/>
          <w:sz w:val="36"/>
          <w:szCs w:val="36"/>
        </w:rPr>
        <w:t>Conversations</w:t>
      </w:r>
    </w:p>
    <w:p w14:paraId="2482C17B" w14:textId="7A9A8ABA" w:rsidR="000C0C57" w:rsidRPr="000C0C57" w:rsidRDefault="008E7622"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Bad Blood</w:t>
      </w:r>
      <w:r w:rsidR="00AA63C9">
        <w:rPr>
          <w:rFonts w:ascii="Verdana" w:hAnsi="Verdana" w:cs="Verdana"/>
          <w:bCs/>
          <w:i/>
          <w:iCs/>
          <w:sz w:val="24"/>
        </w:rPr>
        <w:t xml:space="preserve"> (</w:t>
      </w:r>
      <w:r w:rsidR="00C77B95">
        <w:rPr>
          <w:rFonts w:ascii="Verdana" w:hAnsi="Verdana" w:cs="Verdana"/>
          <w:bCs/>
          <w:i/>
          <w:iCs/>
          <w:sz w:val="24"/>
        </w:rPr>
        <w:t>3</w:t>
      </w:r>
      <w:r w:rsidR="00AA63C9">
        <w:rPr>
          <w:rFonts w:ascii="Verdana" w:hAnsi="Verdana" w:cs="Verdana"/>
          <w:bCs/>
          <w:i/>
          <w:iCs/>
          <w:sz w:val="24"/>
        </w:rPr>
        <w:t xml:space="preserve"> of 4)</w:t>
      </w:r>
      <w:r w:rsidR="008D7CC2">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 xml:space="preserve">            </w:t>
      </w:r>
      <w:r w:rsidR="000C0C57" w:rsidRPr="000C0C57">
        <w:rPr>
          <w:rFonts w:ascii="Verdana" w:hAnsi="Verdana" w:cs="Verdana"/>
          <w:bCs/>
          <w:iCs/>
          <w:sz w:val="24"/>
        </w:rPr>
        <w:t xml:space="preserve">  </w:t>
      </w:r>
      <w:r w:rsidR="00F26AA4">
        <w:rPr>
          <w:rFonts w:ascii="Verdana" w:hAnsi="Verdana" w:cs="Verdana"/>
          <w:bCs/>
          <w:iCs/>
          <w:sz w:val="24"/>
        </w:rPr>
        <w:t xml:space="preserve">April </w:t>
      </w:r>
      <w:r w:rsidR="00C77B95">
        <w:rPr>
          <w:rFonts w:ascii="Verdana" w:hAnsi="Verdana" w:cs="Verdana"/>
          <w:bCs/>
          <w:iCs/>
          <w:sz w:val="24"/>
        </w:rPr>
        <w:t>9-10</w:t>
      </w:r>
      <w:r w:rsidR="008D7CC2">
        <w:rPr>
          <w:rFonts w:ascii="Verdana" w:hAnsi="Verdana" w:cs="Verdana"/>
          <w:bCs/>
          <w:iCs/>
          <w:sz w:val="24"/>
        </w:rPr>
        <w:t>,</w:t>
      </w:r>
      <w:r w:rsidR="00D1076D">
        <w:rPr>
          <w:rFonts w:ascii="Verdana" w:hAnsi="Verdana" w:cs="Verdana"/>
          <w:bCs/>
          <w:iCs/>
          <w:sz w:val="24"/>
        </w:rPr>
        <w:t xml:space="preserve"> 2016</w:t>
      </w:r>
    </w:p>
    <w:p w14:paraId="5CB986E5" w14:textId="28B2B364" w:rsidR="000347DD" w:rsidRPr="000C0C57"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John Reed</w:t>
      </w:r>
    </w:p>
    <w:p w14:paraId="5478D7AE" w14:textId="77777777" w:rsidR="000347DD" w:rsidRPr="00C77B95"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3F41EE59" w14:textId="77777777" w:rsidR="00C530B7" w:rsidRPr="00C77B95"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63F2E58D" w14:textId="2B953AC9" w:rsidR="00C77B95" w:rsidRPr="00C77B95" w:rsidRDefault="00C77B95"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C77B95">
        <w:rPr>
          <w:rFonts w:ascii="Verdana" w:hAnsi="Verdana" w:cs="Verdana"/>
          <w:b/>
          <w:bCs/>
          <w:iCs/>
        </w:rPr>
        <w:t>REVIEW:</w:t>
      </w:r>
    </w:p>
    <w:p w14:paraId="785D3A5F" w14:textId="77777777" w:rsidR="00C77B95" w:rsidRDefault="00C77B95"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1B8EE970" w14:textId="77777777" w:rsidR="00C77B95" w:rsidRPr="00C77B95" w:rsidRDefault="00C77B95" w:rsidP="00C77B95">
      <w:pPr>
        <w:rPr>
          <w:bCs/>
        </w:rPr>
      </w:pPr>
      <w:r w:rsidRPr="00C77B95">
        <w:rPr>
          <w:b/>
          <w:bCs/>
        </w:rPr>
        <w:t>Romans 12:18   </w:t>
      </w:r>
      <w:r w:rsidRPr="00C77B95">
        <w:rPr>
          <w:bCs/>
        </w:rPr>
        <w:t xml:space="preserve">If it is possible, as far as it depends on you, live at peace with everyone. </w:t>
      </w:r>
    </w:p>
    <w:p w14:paraId="549E3CE3" w14:textId="77777777" w:rsidR="00C77B95" w:rsidRPr="00C77B95" w:rsidRDefault="00C77B95" w:rsidP="00C77B95">
      <w:pPr>
        <w:rPr>
          <w:bCs/>
        </w:rPr>
      </w:pPr>
    </w:p>
    <w:p w14:paraId="5592AA14" w14:textId="77777777" w:rsidR="00C77B95" w:rsidRPr="00C77B95" w:rsidRDefault="00C77B95" w:rsidP="00C77B95">
      <w:pPr>
        <w:rPr>
          <w:b/>
          <w:bCs/>
        </w:rPr>
      </w:pPr>
      <w:r w:rsidRPr="00C77B95">
        <w:rPr>
          <w:b/>
          <w:bCs/>
        </w:rPr>
        <w:t>It is possible have peace _____________ the relationship even if you can’t reach peace ________ the relationship.</w:t>
      </w:r>
    </w:p>
    <w:p w14:paraId="7693A465" w14:textId="77777777" w:rsidR="00C77B95" w:rsidRPr="00C77B95" w:rsidRDefault="00C77B95" w:rsidP="00C77B95">
      <w:pPr>
        <w:rPr>
          <w:bCs/>
        </w:rPr>
      </w:pPr>
    </w:p>
    <w:p w14:paraId="19169C72" w14:textId="77777777" w:rsidR="00C77B95" w:rsidRPr="00C77B95" w:rsidRDefault="00C77B95" w:rsidP="00C77B95">
      <w:pPr>
        <w:rPr>
          <w:bCs/>
        </w:rPr>
      </w:pPr>
    </w:p>
    <w:p w14:paraId="137C8EAB" w14:textId="77777777" w:rsidR="00C77B95" w:rsidRPr="00C77B95" w:rsidRDefault="00C77B95" w:rsidP="00C77B95">
      <w:pPr>
        <w:rPr>
          <w:bCs/>
        </w:rPr>
      </w:pPr>
    </w:p>
    <w:p w14:paraId="29704876" w14:textId="77777777" w:rsidR="00C77B95" w:rsidRPr="00C77B95" w:rsidRDefault="00C77B95" w:rsidP="00C77B95">
      <w:pPr>
        <w:rPr>
          <w:bCs/>
        </w:rPr>
      </w:pPr>
    </w:p>
    <w:p w14:paraId="53989043" w14:textId="77777777" w:rsidR="00C77B95" w:rsidRPr="00C77B95" w:rsidRDefault="00C77B95" w:rsidP="00C77B95">
      <w:pPr>
        <w:rPr>
          <w:bCs/>
        </w:rPr>
      </w:pPr>
    </w:p>
    <w:p w14:paraId="1EE3396D" w14:textId="77777777" w:rsidR="00C77B95" w:rsidRPr="00C77B95" w:rsidRDefault="00C77B95" w:rsidP="00C77B95">
      <w:pPr>
        <w:rPr>
          <w:bCs/>
        </w:rPr>
      </w:pPr>
      <w:r w:rsidRPr="00C77B95">
        <w:rPr>
          <w:b/>
          <w:bCs/>
        </w:rPr>
        <w:t>Matthew 7:1-8</w:t>
      </w:r>
      <w:r w:rsidRPr="00C77B95">
        <w:rPr>
          <w:bCs/>
        </w:rPr>
        <w:t xml:space="preserve">   “Do not judge, or you too will be judged. </w:t>
      </w:r>
      <w:r w:rsidRPr="00C77B95">
        <w:rPr>
          <w:bCs/>
          <w:vertAlign w:val="superscript"/>
        </w:rPr>
        <w:t>2 </w:t>
      </w:r>
      <w:r w:rsidRPr="00C77B95">
        <w:rPr>
          <w:bCs/>
        </w:rPr>
        <w:t>For in the same way you judge others, you will be judged, and with the measure you use, it will be measured to you.</w:t>
      </w:r>
    </w:p>
    <w:p w14:paraId="0E1ED155" w14:textId="77777777" w:rsidR="00C77B95" w:rsidRPr="00C77B95" w:rsidRDefault="00C77B95" w:rsidP="00C77B95">
      <w:pPr>
        <w:rPr>
          <w:bCs/>
        </w:rPr>
      </w:pPr>
      <w:r w:rsidRPr="00C77B95">
        <w:rPr>
          <w:bCs/>
          <w:vertAlign w:val="superscript"/>
        </w:rPr>
        <w:tab/>
        <w:t>3 </w:t>
      </w:r>
      <w:r w:rsidRPr="00C77B95">
        <w:rPr>
          <w:bCs/>
        </w:rPr>
        <w:t xml:space="preserve">“Why do you look at the speck of sawdust in your brother’s eye and pay no attention to the plank in your own eye? </w:t>
      </w:r>
      <w:r w:rsidRPr="00C77B95">
        <w:rPr>
          <w:bCs/>
          <w:vertAlign w:val="superscript"/>
        </w:rPr>
        <w:t>4 </w:t>
      </w:r>
      <w:r w:rsidRPr="00C77B95">
        <w:rPr>
          <w:bCs/>
        </w:rPr>
        <w:t xml:space="preserve">How can you say to your brother, ‘Let me take the speck out of your eye,’ when all the time there is a plank in your own eye? </w:t>
      </w:r>
      <w:r w:rsidRPr="00C77B95">
        <w:rPr>
          <w:bCs/>
          <w:vertAlign w:val="superscript"/>
        </w:rPr>
        <w:t>5 </w:t>
      </w:r>
      <w:r w:rsidRPr="00C77B95">
        <w:rPr>
          <w:bCs/>
        </w:rPr>
        <w:t>You hypocrite, first take the plank out of your own eye, and then you will see clearly to remove the speck from your brother’s eye.</w:t>
      </w:r>
    </w:p>
    <w:p w14:paraId="4F516F56" w14:textId="77777777" w:rsidR="00C77B95" w:rsidRPr="00C77B95" w:rsidRDefault="00C77B95" w:rsidP="00C77B95">
      <w:pPr>
        <w:rPr>
          <w:bCs/>
        </w:rPr>
      </w:pPr>
      <w:r w:rsidRPr="00C77B95">
        <w:rPr>
          <w:bCs/>
          <w:vertAlign w:val="superscript"/>
        </w:rPr>
        <w:tab/>
        <w:t>6 </w:t>
      </w:r>
      <w:r w:rsidRPr="00C77B95">
        <w:rPr>
          <w:bCs/>
        </w:rPr>
        <w:t>“Do not give dogs what is sacred; do not throw your pearls to pigs. If you do, they may trample them under their feet, and turn and tear you to pieces.</w:t>
      </w:r>
    </w:p>
    <w:p w14:paraId="02291EB2" w14:textId="77777777" w:rsidR="00C77B95" w:rsidRPr="00C77B95" w:rsidRDefault="00C77B95" w:rsidP="00C77B95">
      <w:pPr>
        <w:rPr>
          <w:bCs/>
        </w:rPr>
      </w:pPr>
      <w:r w:rsidRPr="00C77B95">
        <w:rPr>
          <w:bCs/>
          <w:vertAlign w:val="superscript"/>
        </w:rPr>
        <w:tab/>
        <w:t>7 </w:t>
      </w:r>
      <w:r w:rsidRPr="00C77B95">
        <w:rPr>
          <w:bCs/>
        </w:rPr>
        <w:t xml:space="preserve">“Ask and it will be given to you; seek and you will find; knock and the door will be opened to you. </w:t>
      </w:r>
      <w:r w:rsidRPr="00C77B95">
        <w:rPr>
          <w:bCs/>
          <w:vertAlign w:val="superscript"/>
        </w:rPr>
        <w:t>8 </w:t>
      </w:r>
      <w:r w:rsidRPr="00C77B95">
        <w:rPr>
          <w:bCs/>
        </w:rPr>
        <w:t>For everyone who asks receives; the one who seeks finds; and to the one who knocks, the door will be opened.</w:t>
      </w:r>
    </w:p>
    <w:p w14:paraId="7E8B4E14" w14:textId="77777777" w:rsidR="00C77B95" w:rsidRDefault="00C77B95" w:rsidP="00C77B95">
      <w:pPr>
        <w:rPr>
          <w:bCs/>
        </w:rPr>
      </w:pPr>
    </w:p>
    <w:p w14:paraId="19369793" w14:textId="77777777" w:rsidR="00C77B95" w:rsidRPr="00C77B95" w:rsidRDefault="00C77B95" w:rsidP="00C77B95">
      <w:pPr>
        <w:rPr>
          <w:bCs/>
        </w:rPr>
      </w:pPr>
    </w:p>
    <w:p w14:paraId="413F570B" w14:textId="77777777" w:rsidR="00C77B95" w:rsidRPr="00C77B95" w:rsidRDefault="00C77B95" w:rsidP="00C77B95">
      <w:pPr>
        <w:rPr>
          <w:bCs/>
          <w:caps/>
        </w:rPr>
      </w:pPr>
      <w:r w:rsidRPr="00C77B95">
        <w:rPr>
          <w:b/>
          <w:bCs/>
          <w:caps/>
        </w:rPr>
        <w:t xml:space="preserve">How to </w:t>
      </w:r>
      <w:r w:rsidRPr="00C77B95">
        <w:rPr>
          <w:b/>
          <w:bCs/>
          <w:i/>
          <w:caps/>
        </w:rPr>
        <w:t>Prepare for</w:t>
      </w:r>
      <w:r w:rsidRPr="00C77B95">
        <w:rPr>
          <w:b/>
          <w:bCs/>
          <w:caps/>
        </w:rPr>
        <w:t xml:space="preserve"> the Conversation:</w:t>
      </w:r>
    </w:p>
    <w:p w14:paraId="5E61AB3B" w14:textId="77777777" w:rsidR="00C77B95" w:rsidRDefault="00C77B95" w:rsidP="00C77B95">
      <w:pPr>
        <w:rPr>
          <w:bCs/>
        </w:rPr>
      </w:pPr>
    </w:p>
    <w:p w14:paraId="35FB22A1" w14:textId="77777777" w:rsidR="00C77B95" w:rsidRPr="00C77B95" w:rsidRDefault="00C77B95" w:rsidP="00C77B95">
      <w:pPr>
        <w:rPr>
          <w:bCs/>
        </w:rPr>
      </w:pPr>
      <w:r w:rsidRPr="00C77B95">
        <w:rPr>
          <w:bCs/>
        </w:rPr>
        <w:t>1) Take the ___________________________________________________.</w:t>
      </w:r>
    </w:p>
    <w:p w14:paraId="6777BA70" w14:textId="77777777" w:rsidR="00C77B95" w:rsidRDefault="00C77B95" w:rsidP="00C77B95">
      <w:pPr>
        <w:rPr>
          <w:bCs/>
        </w:rPr>
      </w:pPr>
    </w:p>
    <w:p w14:paraId="7E6C47F6" w14:textId="77777777" w:rsidR="00C77B95" w:rsidRPr="00C77B95" w:rsidRDefault="00C77B95" w:rsidP="00C77B95">
      <w:pPr>
        <w:rPr>
          <w:bCs/>
        </w:rPr>
      </w:pPr>
      <w:r w:rsidRPr="00C77B95">
        <w:rPr>
          <w:bCs/>
        </w:rPr>
        <w:t>2) Choose to __________________________________________________.</w:t>
      </w:r>
    </w:p>
    <w:p w14:paraId="7738586A" w14:textId="77777777" w:rsidR="00C77B95" w:rsidRDefault="00C77B95" w:rsidP="00C77B95">
      <w:pPr>
        <w:rPr>
          <w:bCs/>
        </w:rPr>
      </w:pPr>
    </w:p>
    <w:p w14:paraId="1B11A187" w14:textId="77777777" w:rsidR="00C77B95" w:rsidRPr="00C77B95" w:rsidRDefault="00C77B95" w:rsidP="00C77B95">
      <w:pPr>
        <w:rPr>
          <w:bCs/>
        </w:rPr>
      </w:pPr>
      <w:r w:rsidRPr="00C77B95">
        <w:rPr>
          <w:bCs/>
        </w:rPr>
        <w:t>3) Own my ___________________________________________________.</w:t>
      </w:r>
    </w:p>
    <w:p w14:paraId="47A4D2C5" w14:textId="77777777" w:rsidR="00C77B95" w:rsidRDefault="00C77B95" w:rsidP="00C77B95">
      <w:pPr>
        <w:rPr>
          <w:bCs/>
        </w:rPr>
      </w:pPr>
    </w:p>
    <w:p w14:paraId="0E6E86F2" w14:textId="77777777" w:rsidR="00C77B95" w:rsidRPr="00C77B95" w:rsidRDefault="00C77B95" w:rsidP="00C77B95">
      <w:pPr>
        <w:rPr>
          <w:bCs/>
        </w:rPr>
      </w:pPr>
      <w:r w:rsidRPr="00C77B95">
        <w:rPr>
          <w:bCs/>
        </w:rPr>
        <w:t>4) Pray for ___________________________________________________.</w:t>
      </w:r>
    </w:p>
    <w:p w14:paraId="413BAFA8" w14:textId="77777777" w:rsidR="00C77B95" w:rsidRPr="00C77B95" w:rsidRDefault="00C77B95" w:rsidP="00C77B95">
      <w:pPr>
        <w:rPr>
          <w:bCs/>
        </w:rPr>
      </w:pPr>
    </w:p>
    <w:p w14:paraId="29CE8D49" w14:textId="77777777" w:rsidR="00C77B95" w:rsidRPr="00C77B95" w:rsidRDefault="00C77B95" w:rsidP="00C77B95">
      <w:pPr>
        <w:rPr>
          <w:bCs/>
        </w:rPr>
      </w:pPr>
    </w:p>
    <w:p w14:paraId="740EE768" w14:textId="77777777" w:rsidR="00C77B95" w:rsidRPr="00C77B95" w:rsidRDefault="00C77B95" w:rsidP="00C77B95">
      <w:pPr>
        <w:rPr>
          <w:b/>
          <w:bCs/>
        </w:rPr>
      </w:pPr>
      <w:r w:rsidRPr="00C77B95">
        <w:rPr>
          <w:b/>
          <w:bCs/>
        </w:rPr>
        <w:t xml:space="preserve">HOW TO </w:t>
      </w:r>
      <w:r w:rsidRPr="00C77B95">
        <w:rPr>
          <w:b/>
          <w:bCs/>
          <w:i/>
        </w:rPr>
        <w:t>HAVE</w:t>
      </w:r>
      <w:r w:rsidRPr="00C77B95">
        <w:rPr>
          <w:b/>
          <w:bCs/>
        </w:rPr>
        <w:t xml:space="preserve"> THE CONVERSATION:</w:t>
      </w:r>
    </w:p>
    <w:p w14:paraId="7AD08254" w14:textId="77777777" w:rsidR="00C77B95" w:rsidRPr="00C77B95" w:rsidRDefault="00C77B95" w:rsidP="00C77B95">
      <w:pPr>
        <w:rPr>
          <w:bCs/>
        </w:rPr>
      </w:pPr>
    </w:p>
    <w:p w14:paraId="2C24D2F8" w14:textId="77777777" w:rsidR="00C77B95" w:rsidRPr="00C77B95" w:rsidRDefault="00C77B95" w:rsidP="00C77B95">
      <w:pPr>
        <w:rPr>
          <w:bCs/>
        </w:rPr>
      </w:pPr>
      <w:r w:rsidRPr="00C77B95">
        <w:rPr>
          <w:bCs/>
        </w:rPr>
        <w:t xml:space="preserve">1) State ____________________________________ </w:t>
      </w:r>
    </w:p>
    <w:p w14:paraId="1BBE30B7" w14:textId="77777777" w:rsidR="00C77B95" w:rsidRPr="00C77B95" w:rsidRDefault="00C77B95" w:rsidP="00C77B95">
      <w:pPr>
        <w:rPr>
          <w:bCs/>
        </w:rPr>
      </w:pPr>
    </w:p>
    <w:p w14:paraId="6A5F8DEE" w14:textId="77777777" w:rsidR="00C77B95" w:rsidRPr="00C77B95" w:rsidRDefault="00C77B95" w:rsidP="00C77B95">
      <w:pPr>
        <w:ind w:left="360"/>
        <w:rPr>
          <w:bCs/>
        </w:rPr>
      </w:pPr>
      <w:r w:rsidRPr="00C77B95">
        <w:rPr>
          <w:bCs/>
        </w:rPr>
        <w:lastRenderedPageBreak/>
        <w:t>S_______________________________</w:t>
      </w:r>
    </w:p>
    <w:p w14:paraId="6ED4DF2A" w14:textId="77777777" w:rsidR="00C77B95" w:rsidRPr="00C77B95" w:rsidRDefault="00C77B95" w:rsidP="00C77B95">
      <w:pPr>
        <w:ind w:left="360"/>
        <w:rPr>
          <w:bCs/>
        </w:rPr>
      </w:pPr>
      <w:r w:rsidRPr="00C77B95">
        <w:rPr>
          <w:bCs/>
        </w:rPr>
        <w:t>O_______________________________</w:t>
      </w:r>
    </w:p>
    <w:p w14:paraId="77824A30" w14:textId="77777777" w:rsidR="00C77B95" w:rsidRPr="00C77B95" w:rsidRDefault="00C77B95" w:rsidP="00C77B95">
      <w:pPr>
        <w:ind w:left="360"/>
        <w:rPr>
          <w:bCs/>
        </w:rPr>
      </w:pPr>
      <w:r w:rsidRPr="00C77B95">
        <w:rPr>
          <w:bCs/>
        </w:rPr>
        <w:t>S_______________________________</w:t>
      </w:r>
    </w:p>
    <w:p w14:paraId="5C64FE0F" w14:textId="77777777" w:rsidR="00C77B95" w:rsidRPr="00C77B95" w:rsidRDefault="00C77B95" w:rsidP="00C77B95">
      <w:pPr>
        <w:rPr>
          <w:bCs/>
        </w:rPr>
      </w:pPr>
    </w:p>
    <w:p w14:paraId="29737193" w14:textId="77777777" w:rsidR="00C77B95" w:rsidRPr="00C77B95" w:rsidRDefault="00C77B95" w:rsidP="00C77B95">
      <w:pPr>
        <w:rPr>
          <w:bCs/>
        </w:rPr>
      </w:pPr>
    </w:p>
    <w:p w14:paraId="4CD8CC00" w14:textId="77777777" w:rsidR="00C77B95" w:rsidRPr="00C77B95" w:rsidRDefault="00C77B95" w:rsidP="00C77B95">
      <w:pPr>
        <w:rPr>
          <w:bCs/>
        </w:rPr>
      </w:pPr>
      <w:r w:rsidRPr="00C77B95">
        <w:rPr>
          <w:bCs/>
        </w:rPr>
        <w:t>2. Connect ____________________________________</w:t>
      </w:r>
    </w:p>
    <w:p w14:paraId="3416ED4C" w14:textId="77777777" w:rsidR="00C77B95" w:rsidRPr="00C77B95" w:rsidRDefault="00C77B95" w:rsidP="00C77B95">
      <w:pPr>
        <w:rPr>
          <w:bCs/>
        </w:rPr>
      </w:pPr>
    </w:p>
    <w:p w14:paraId="6E9A5985" w14:textId="77777777" w:rsidR="00C77B95" w:rsidRPr="00C77B95" w:rsidRDefault="00C77B95" w:rsidP="00C77B95">
      <w:pPr>
        <w:rPr>
          <w:bCs/>
        </w:rPr>
      </w:pPr>
    </w:p>
    <w:p w14:paraId="32692626" w14:textId="77777777" w:rsidR="00C77B95" w:rsidRPr="00C77B95" w:rsidRDefault="00C77B95" w:rsidP="00C77B95">
      <w:pPr>
        <w:rPr>
          <w:bCs/>
        </w:rPr>
      </w:pPr>
      <w:r w:rsidRPr="00C77B95">
        <w:rPr>
          <w:bCs/>
        </w:rPr>
        <w:t>3. Ask ____________________________________</w:t>
      </w:r>
    </w:p>
    <w:p w14:paraId="06E949C3" w14:textId="77777777" w:rsidR="00C77B95" w:rsidRPr="00C77B95" w:rsidRDefault="00C77B95" w:rsidP="00C77B95">
      <w:pPr>
        <w:rPr>
          <w:bCs/>
        </w:rPr>
      </w:pPr>
    </w:p>
    <w:p w14:paraId="3EBF7C08" w14:textId="77777777" w:rsidR="00C77B95" w:rsidRPr="00C77B95" w:rsidRDefault="00C77B95" w:rsidP="00C77B95">
      <w:pPr>
        <w:rPr>
          <w:bCs/>
        </w:rPr>
      </w:pPr>
      <w:r w:rsidRPr="00C77B95">
        <w:rPr>
          <w:b/>
          <w:bCs/>
        </w:rPr>
        <w:t>Proverbs 18:2</w:t>
      </w:r>
      <w:r w:rsidRPr="00C77B95">
        <w:rPr>
          <w:bCs/>
        </w:rPr>
        <w:t xml:space="preserve">   Fools find no pleasure in understanding but delight in airing their own opinions. </w:t>
      </w:r>
    </w:p>
    <w:p w14:paraId="53060F9A" w14:textId="77777777" w:rsidR="00C77B95" w:rsidRPr="00C77B95" w:rsidRDefault="00C77B95" w:rsidP="00C77B95">
      <w:pPr>
        <w:rPr>
          <w:bCs/>
        </w:rPr>
      </w:pPr>
    </w:p>
    <w:p w14:paraId="2A9178D7" w14:textId="77777777" w:rsidR="00C77B95" w:rsidRPr="00C77B95" w:rsidRDefault="00C77B95" w:rsidP="00C77B95">
      <w:pPr>
        <w:rPr>
          <w:bCs/>
        </w:rPr>
      </w:pPr>
      <w:r w:rsidRPr="00C77B95">
        <w:rPr>
          <w:bCs/>
        </w:rPr>
        <w:t>4. Own ____________________________________</w:t>
      </w:r>
    </w:p>
    <w:p w14:paraId="29D5872E" w14:textId="77777777" w:rsidR="00C77B95" w:rsidRPr="00C77B95" w:rsidRDefault="00C77B95" w:rsidP="00C77B95">
      <w:pPr>
        <w:rPr>
          <w:bCs/>
        </w:rPr>
      </w:pPr>
    </w:p>
    <w:p w14:paraId="7FAFB697" w14:textId="77777777" w:rsidR="00C77B95" w:rsidRPr="00C77B95" w:rsidRDefault="00C77B95" w:rsidP="00C77B95">
      <w:pPr>
        <w:rPr>
          <w:bCs/>
        </w:rPr>
      </w:pPr>
    </w:p>
    <w:p w14:paraId="12FCB89E" w14:textId="77777777" w:rsidR="00C77B95" w:rsidRPr="00C77B95" w:rsidRDefault="00C77B95" w:rsidP="00C77B95">
      <w:pPr>
        <w:rPr>
          <w:bCs/>
        </w:rPr>
      </w:pPr>
      <w:r w:rsidRPr="00C77B95">
        <w:rPr>
          <w:bCs/>
        </w:rPr>
        <w:t>5. Seek ____________________________________</w:t>
      </w:r>
    </w:p>
    <w:p w14:paraId="04433F52" w14:textId="77777777" w:rsidR="00C77B95" w:rsidRPr="00C77B95" w:rsidRDefault="00C77B95" w:rsidP="00C77B95">
      <w:pPr>
        <w:rPr>
          <w:bCs/>
          <w:sz w:val="20"/>
        </w:rPr>
      </w:pPr>
    </w:p>
    <w:p w14:paraId="22E0EFED" w14:textId="77777777" w:rsidR="00C77B95" w:rsidRPr="00C77B95" w:rsidRDefault="00C77B95" w:rsidP="00C77B95">
      <w:pPr>
        <w:rPr>
          <w:bCs/>
          <w:sz w:val="20"/>
        </w:rPr>
      </w:pPr>
    </w:p>
    <w:p w14:paraId="21D07085" w14:textId="77777777" w:rsidR="00392F3B" w:rsidRPr="00C77B95" w:rsidRDefault="00392F3B" w:rsidP="00C77B95">
      <w:pPr>
        <w:rPr>
          <w:rFonts w:cs="Tahoma"/>
          <w:bCs/>
        </w:rPr>
      </w:pPr>
    </w:p>
    <w:p w14:paraId="4B66D121" w14:textId="77777777" w:rsidR="00C77B95" w:rsidRPr="00C77B95" w:rsidRDefault="00C77B95" w:rsidP="00C77B95">
      <w:pPr>
        <w:rPr>
          <w:rFonts w:cs="Tahoma"/>
          <w:bCs/>
        </w:rPr>
      </w:pPr>
    </w:p>
    <w:p w14:paraId="699A8B0B" w14:textId="77777777" w:rsidR="00C77B95" w:rsidRPr="00C77B95" w:rsidRDefault="00C77B95" w:rsidP="00C77B95">
      <w:pPr>
        <w:rPr>
          <w:rFonts w:cs="Tahoma"/>
          <w:bCs/>
        </w:rPr>
      </w:pPr>
      <w:r w:rsidRPr="00C77B95">
        <w:rPr>
          <w:rFonts w:cs="Tahoma"/>
          <w:bCs/>
        </w:rPr>
        <w:t>"Asking is indeed the great law of the spiritual world through which things are accomplished in cooperation with God and yet in harmony with the freedom and worth of every individual."</w:t>
      </w:r>
    </w:p>
    <w:p w14:paraId="68D50EB8" w14:textId="1701D0C5" w:rsidR="00C77B95" w:rsidRPr="00C77B95" w:rsidRDefault="00C77B95" w:rsidP="00C77B95">
      <w:pPr>
        <w:ind w:left="1080"/>
        <w:rPr>
          <w:rFonts w:cs="Tahoma"/>
          <w:bCs/>
        </w:rPr>
      </w:pPr>
      <w:r>
        <w:rPr>
          <w:rFonts w:cs="Tahoma"/>
          <w:bCs/>
        </w:rPr>
        <w:tab/>
      </w:r>
      <w:r>
        <w:rPr>
          <w:rFonts w:cs="Tahoma"/>
          <w:bCs/>
        </w:rPr>
        <w:tab/>
      </w:r>
      <w:bookmarkStart w:id="0" w:name="_GoBack"/>
      <w:bookmarkEnd w:id="0"/>
      <w:r w:rsidRPr="00C77B95">
        <w:rPr>
          <w:rFonts w:cs="Tahoma"/>
          <w:bCs/>
        </w:rPr>
        <w:t>— Dallas Willard, The Divine Conspiracy</w:t>
      </w:r>
    </w:p>
    <w:p w14:paraId="4271BB27" w14:textId="77777777" w:rsidR="00C77B95" w:rsidRPr="00C77B95" w:rsidRDefault="00C77B95" w:rsidP="00C77B95">
      <w:pPr>
        <w:rPr>
          <w:rFonts w:cs="Tahoma"/>
          <w:bCs/>
        </w:rPr>
      </w:pPr>
    </w:p>
    <w:sectPr w:rsidR="00C77B95" w:rsidRPr="00C77B95"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C0C57"/>
    <w:rsid w:val="000D2DE8"/>
    <w:rsid w:val="0011332D"/>
    <w:rsid w:val="00143C70"/>
    <w:rsid w:val="003115C4"/>
    <w:rsid w:val="00362C3B"/>
    <w:rsid w:val="003737D3"/>
    <w:rsid w:val="00392F3B"/>
    <w:rsid w:val="00453358"/>
    <w:rsid w:val="00481B50"/>
    <w:rsid w:val="004E3A82"/>
    <w:rsid w:val="004E678D"/>
    <w:rsid w:val="00521E30"/>
    <w:rsid w:val="005A23C9"/>
    <w:rsid w:val="005B52AE"/>
    <w:rsid w:val="005D76A8"/>
    <w:rsid w:val="0062515F"/>
    <w:rsid w:val="006A71AE"/>
    <w:rsid w:val="00742009"/>
    <w:rsid w:val="007C3A19"/>
    <w:rsid w:val="007E3263"/>
    <w:rsid w:val="00883915"/>
    <w:rsid w:val="008C1511"/>
    <w:rsid w:val="008D2292"/>
    <w:rsid w:val="008D7CC2"/>
    <w:rsid w:val="008E546C"/>
    <w:rsid w:val="008E7622"/>
    <w:rsid w:val="008F3677"/>
    <w:rsid w:val="00996EA3"/>
    <w:rsid w:val="009D5170"/>
    <w:rsid w:val="00A83550"/>
    <w:rsid w:val="00AA63C9"/>
    <w:rsid w:val="00AE1E9D"/>
    <w:rsid w:val="00AF708D"/>
    <w:rsid w:val="00B07E87"/>
    <w:rsid w:val="00B13454"/>
    <w:rsid w:val="00B92202"/>
    <w:rsid w:val="00BD12D7"/>
    <w:rsid w:val="00BD1E1C"/>
    <w:rsid w:val="00C160D3"/>
    <w:rsid w:val="00C530B7"/>
    <w:rsid w:val="00C77B95"/>
    <w:rsid w:val="00CD6A45"/>
    <w:rsid w:val="00D1076D"/>
    <w:rsid w:val="00DC62D8"/>
    <w:rsid w:val="00E660FF"/>
    <w:rsid w:val="00EC545B"/>
    <w:rsid w:val="00F26AA4"/>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2016-04-16T00:39:00Z</dcterms:created>
  <dcterms:modified xsi:type="dcterms:W3CDTF">2016-04-16T00:42:00Z</dcterms:modified>
</cp:coreProperties>
</file>